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83" w:rsidRPr="00DE739C" w:rsidRDefault="00D57783" w:rsidP="00D57783">
      <w:pPr>
        <w:jc w:val="center"/>
        <w:rPr>
          <w:rFonts w:eastAsia="Arial Unicode MS"/>
          <w:b/>
          <w:sz w:val="32"/>
          <w:szCs w:val="36"/>
        </w:rPr>
      </w:pPr>
    </w:p>
    <w:p w:rsidR="00D57783" w:rsidRPr="00DE739C" w:rsidRDefault="00D57783" w:rsidP="00D57783">
      <w:pPr>
        <w:jc w:val="center"/>
        <w:rPr>
          <w:rFonts w:eastAsia="Arial Unicode MS"/>
          <w:b/>
          <w:sz w:val="32"/>
          <w:szCs w:val="36"/>
        </w:rPr>
      </w:pPr>
    </w:p>
    <w:tbl>
      <w:tblPr>
        <w:tblpPr w:leftFromText="180" w:rightFromText="180" w:vertAnchor="page" w:horzAnchor="margin" w:tblpY="1441"/>
        <w:tblW w:w="5000" w:type="pct"/>
        <w:tblLook w:val="04A0"/>
      </w:tblPr>
      <w:tblGrid>
        <w:gridCol w:w="5210"/>
        <w:gridCol w:w="5211"/>
      </w:tblGrid>
      <w:tr w:rsidR="00D57783" w:rsidRPr="00DE739C" w:rsidTr="00B1079E">
        <w:tc>
          <w:tcPr>
            <w:tcW w:w="2500" w:type="pct"/>
            <w:shd w:val="clear" w:color="auto" w:fill="auto"/>
          </w:tcPr>
          <w:p w:rsidR="00D57783" w:rsidRPr="00DE739C" w:rsidRDefault="00D57783" w:rsidP="00B1079E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auto"/>
          </w:tcPr>
          <w:p w:rsidR="00D57783" w:rsidRPr="00DE739C" w:rsidRDefault="00D57783" w:rsidP="00B1079E">
            <w:pPr>
              <w:rPr>
                <w:rFonts w:eastAsia="Arial Unicode MS"/>
                <w:sz w:val="28"/>
                <w:szCs w:val="28"/>
              </w:rPr>
            </w:pPr>
          </w:p>
        </w:tc>
      </w:tr>
    </w:tbl>
    <w:p w:rsidR="00D57783" w:rsidRPr="00DE739C" w:rsidRDefault="00D57783" w:rsidP="00D57783">
      <w:pPr>
        <w:jc w:val="center"/>
        <w:rPr>
          <w:rFonts w:eastAsia="Arial Unicode MS"/>
          <w:b/>
          <w:sz w:val="32"/>
          <w:szCs w:val="36"/>
        </w:rPr>
      </w:pPr>
    </w:p>
    <w:p w:rsidR="00D57783" w:rsidRPr="00DE739C" w:rsidRDefault="00D57783" w:rsidP="00D57783">
      <w:pPr>
        <w:rPr>
          <w:rFonts w:eastAsia="Arial Unicode MS"/>
          <w:b/>
          <w:sz w:val="32"/>
          <w:szCs w:val="36"/>
        </w:rPr>
      </w:pPr>
    </w:p>
    <w:p w:rsidR="00D57783" w:rsidRPr="00DE739C" w:rsidRDefault="00D57783" w:rsidP="00D57783">
      <w:pPr>
        <w:jc w:val="center"/>
        <w:rPr>
          <w:rFonts w:eastAsia="Arial Unicode MS"/>
          <w:b/>
          <w:sz w:val="32"/>
          <w:szCs w:val="36"/>
        </w:rPr>
      </w:pPr>
    </w:p>
    <w:p w:rsidR="00D57783" w:rsidRPr="00334920" w:rsidRDefault="00D57783" w:rsidP="00D57783">
      <w:pPr>
        <w:jc w:val="center"/>
        <w:rPr>
          <w:rFonts w:ascii="Times New Roman" w:eastAsia="Arial Unicode MS" w:hAnsi="Times New Roman" w:cs="Times New Roman"/>
          <w:b/>
          <w:color w:val="0000FF"/>
          <w:sz w:val="32"/>
          <w:szCs w:val="36"/>
        </w:rPr>
      </w:pPr>
      <w:r w:rsidRPr="00334920">
        <w:rPr>
          <w:rFonts w:ascii="Times New Roman" w:eastAsia="Arial Unicode MS" w:hAnsi="Times New Roman" w:cs="Times New Roman"/>
          <w:b/>
          <w:color w:val="0000FF"/>
          <w:sz w:val="32"/>
          <w:szCs w:val="36"/>
        </w:rPr>
        <w:t xml:space="preserve">ИНСТРУКЦИЯ </w:t>
      </w:r>
    </w:p>
    <w:p w:rsidR="00D57783" w:rsidRPr="00334920" w:rsidRDefault="00D57783" w:rsidP="00D57783">
      <w:pPr>
        <w:jc w:val="center"/>
        <w:rPr>
          <w:rFonts w:ascii="Times New Roman" w:eastAsia="Arial Unicode MS" w:hAnsi="Times New Roman" w:cs="Times New Roman"/>
          <w:b/>
          <w:color w:val="0000FF"/>
          <w:sz w:val="32"/>
          <w:szCs w:val="36"/>
        </w:rPr>
      </w:pPr>
      <w:r w:rsidRPr="00334920">
        <w:rPr>
          <w:rFonts w:ascii="Times New Roman" w:eastAsia="Arial Unicode MS" w:hAnsi="Times New Roman" w:cs="Times New Roman"/>
          <w:b/>
          <w:color w:val="0000FF"/>
          <w:sz w:val="32"/>
          <w:szCs w:val="36"/>
        </w:rPr>
        <w:t>ПО ТЕХНИКЕ БЕЗОПАСНОСТИ И ОХРАНЕ ТРУДА</w:t>
      </w:r>
    </w:p>
    <w:p w:rsidR="00D57783" w:rsidRPr="00334920" w:rsidRDefault="00D57783" w:rsidP="00D57783">
      <w:pPr>
        <w:jc w:val="center"/>
        <w:rPr>
          <w:rFonts w:ascii="Times New Roman" w:eastAsia="Arial Unicode MS" w:hAnsi="Times New Roman" w:cs="Times New Roman"/>
          <w:b/>
          <w:color w:val="0000FF"/>
          <w:sz w:val="32"/>
          <w:szCs w:val="36"/>
        </w:rPr>
      </w:pPr>
      <w:r w:rsidRPr="00334920">
        <w:rPr>
          <w:rFonts w:ascii="Times New Roman" w:eastAsia="Arial Unicode MS" w:hAnsi="Times New Roman" w:cs="Times New Roman"/>
          <w:b/>
          <w:color w:val="0000FF"/>
          <w:sz w:val="32"/>
          <w:szCs w:val="36"/>
        </w:rPr>
        <w:t>КОМПЕТЕНЦИИ</w:t>
      </w:r>
    </w:p>
    <w:p w:rsidR="00D57783" w:rsidRPr="00334920" w:rsidRDefault="00D57783" w:rsidP="00D57783">
      <w:pPr>
        <w:jc w:val="center"/>
        <w:rPr>
          <w:rFonts w:ascii="Times New Roman" w:hAnsi="Times New Roman" w:cs="Times New Roman"/>
          <w:color w:val="0000FF"/>
          <w:sz w:val="32"/>
          <w:szCs w:val="32"/>
        </w:rPr>
      </w:pPr>
      <w:r w:rsidRPr="00334920">
        <w:rPr>
          <w:rFonts w:ascii="Times New Roman" w:eastAsia="Arial Unicode MS" w:hAnsi="Times New Roman" w:cs="Times New Roman"/>
          <w:color w:val="0000FF"/>
          <w:sz w:val="32"/>
          <w:szCs w:val="32"/>
        </w:rPr>
        <w:t>«</w:t>
      </w:r>
      <w:r w:rsidR="00C469AE" w:rsidRPr="00334920">
        <w:rPr>
          <w:rFonts w:ascii="Times New Roman" w:eastAsia="Arial Unicode MS" w:hAnsi="Times New Roman" w:cs="Times New Roman"/>
          <w:color w:val="0000FF"/>
          <w:sz w:val="32"/>
          <w:szCs w:val="32"/>
        </w:rPr>
        <w:t>Сметное дело</w:t>
      </w:r>
      <w:r w:rsidRPr="00334920">
        <w:rPr>
          <w:rFonts w:ascii="Times New Roman" w:eastAsia="Arial Unicode MS" w:hAnsi="Times New Roman" w:cs="Times New Roman"/>
          <w:color w:val="0000FF"/>
          <w:sz w:val="32"/>
          <w:szCs w:val="32"/>
        </w:rPr>
        <w:t>»</w:t>
      </w:r>
    </w:p>
    <w:p w:rsidR="00270666" w:rsidRPr="00B0024C" w:rsidRDefault="00D57783" w:rsidP="00D577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739C">
        <w:br w:type="page"/>
      </w:r>
    </w:p>
    <w:p w:rsidR="004D5267" w:rsidRPr="00B0024C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B0024C" w:rsidRPr="00B0024C" w:rsidRDefault="00B0024C" w:rsidP="00B0024C">
      <w:pPr>
        <w:pStyle w:val="afff3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t>Оглавление</w:t>
      </w:r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7B0CF3">
        <w:rPr>
          <w:rFonts w:ascii="Times New Roman" w:hAnsi="Times New Roman" w:cs="Times New Roman"/>
        </w:rPr>
        <w:fldChar w:fldCharType="begin"/>
      </w:r>
      <w:r w:rsidR="00B0024C" w:rsidRPr="00B0024C">
        <w:rPr>
          <w:rFonts w:ascii="Times New Roman" w:hAnsi="Times New Roman" w:cs="Times New Roman"/>
        </w:rPr>
        <w:instrText xml:space="preserve"> TOC \o "1-3" \h \z \u </w:instrText>
      </w:r>
      <w:r w:rsidRPr="007B0CF3">
        <w:rPr>
          <w:rFonts w:ascii="Times New Roman" w:hAnsi="Times New Roman" w:cs="Times New Roman"/>
        </w:rPr>
        <w:fldChar w:fldCharType="separate"/>
      </w:r>
      <w:hyperlink w:anchor="_Toc507427594" w:history="1">
        <w:r w:rsidR="00B0024C" w:rsidRPr="00B0024C">
          <w:rPr>
            <w:rStyle w:val="aff5"/>
            <w:rFonts w:ascii="Times New Roman" w:hAnsi="Times New Roman" w:cs="Times New Roman"/>
            <w:noProof/>
            <w:sz w:val="20"/>
            <w:szCs w:val="20"/>
          </w:rPr>
          <w:t>Программа инструктажа по охране труда и технике безопасности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_Toc507427594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2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595" w:history="1">
        <w:r w:rsidR="00B0024C" w:rsidRPr="00B0024C">
          <w:rPr>
            <w:rStyle w:val="aff5"/>
            <w:rFonts w:ascii="Times New Roman" w:hAnsi="Times New Roman" w:cs="Times New Roman"/>
            <w:noProof/>
            <w:sz w:val="20"/>
            <w:szCs w:val="20"/>
          </w:rPr>
          <w:t xml:space="preserve">Инструкция по охране труда для участников 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_Toc507427595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3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6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1.Общие требования охраны труда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_Toc507427596 \h </w:instrTex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3</w: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7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2.Требования охраны труда перед началом работы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_Toc507427597 \h </w:instrTex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5</w: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8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3.Требования охраны труда во время работы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_Toc507427598 \h </w:instrTex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6</w: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599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_Toc507427599 \h </w:instrTex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7</w: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2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i/>
          <w:noProof/>
          <w:sz w:val="20"/>
          <w:szCs w:val="20"/>
        </w:rPr>
      </w:pPr>
      <w:hyperlink w:anchor="_Toc507427600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5.Требование охраны труда по окончании работ</w:t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instrText xml:space="preserve"> PAGEREF _Toc507427600 \h </w:instrTex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t>8</w:t>
        </w:r>
        <w:r w:rsidRPr="00B0024C">
          <w:rPr>
            <w:rFonts w:ascii="Times New Roman" w:hAnsi="Times New Roman" w:cs="Times New Roman"/>
            <w:i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1" w:history="1">
        <w:r w:rsidR="00B0024C" w:rsidRPr="00B0024C">
          <w:rPr>
            <w:rStyle w:val="aff5"/>
            <w:rFonts w:ascii="Times New Roman" w:hAnsi="Times New Roman" w:cs="Times New Roman"/>
            <w:noProof/>
            <w:sz w:val="20"/>
            <w:szCs w:val="20"/>
          </w:rPr>
          <w:t>Инструкция по охране труда для экспертов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_Toc507427601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9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2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1.Общие требования охраны труда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_Toc507427602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9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3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2.Требования охраны труда перед началом работы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_Toc507427603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10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4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3.Требования охраны труда во время работы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_Toc507427604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11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w:anchor="_Toc507427605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_Toc507427605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12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pStyle w:val="10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</w:rPr>
      </w:pPr>
      <w:hyperlink w:anchor="_Toc507427606" w:history="1">
        <w:r w:rsidR="00B0024C" w:rsidRPr="00B0024C">
          <w:rPr>
            <w:rStyle w:val="aff5"/>
            <w:rFonts w:ascii="Times New Roman" w:hAnsi="Times New Roman" w:cs="Times New Roman"/>
            <w:i/>
            <w:noProof/>
            <w:sz w:val="20"/>
            <w:szCs w:val="20"/>
          </w:rPr>
          <w:t>5.Требование охраны труда по окончании работ</w:t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ab/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begin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instrText xml:space="preserve"> PAGEREF _Toc507427606 \h </w:instrTex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separate"/>
        </w:r>
        <w:r w:rsidR="00B0024C"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t>13</w:t>
        </w:r>
        <w:r w:rsidRPr="00B0024C">
          <w:rPr>
            <w:rFonts w:ascii="Times New Roman" w:hAnsi="Times New Roman" w:cs="Times New Roman"/>
            <w:noProof/>
            <w:webHidden/>
            <w:sz w:val="20"/>
            <w:szCs w:val="20"/>
          </w:rPr>
          <w:fldChar w:fldCharType="end"/>
        </w:r>
      </w:hyperlink>
    </w:p>
    <w:p w:rsidR="00B0024C" w:rsidRPr="00B0024C" w:rsidRDefault="007B0CF3" w:rsidP="00B0024C">
      <w:pPr>
        <w:spacing w:line="360" w:lineRule="auto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  <w:b/>
          <w:bCs/>
        </w:rPr>
        <w:fldChar w:fldCharType="end"/>
      </w:r>
    </w:p>
    <w:p w:rsidR="00B0024C" w:rsidRPr="00B0024C" w:rsidRDefault="00B0024C" w:rsidP="00B0024C">
      <w:pPr>
        <w:rPr>
          <w:rFonts w:ascii="Times New Roman" w:hAnsi="Times New Roman" w:cs="Times New Roman"/>
        </w:rPr>
      </w:pP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0000FF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507427594"/>
      <w:r w:rsidRPr="00334920">
        <w:rPr>
          <w:rFonts w:ascii="Times New Roman" w:hAnsi="Times New Roman" w:cs="Times New Roman"/>
          <w:color w:val="0000FF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6. Основные требования санитарии и личной гигиены.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B0024C" w:rsidRPr="00B0024C" w:rsidRDefault="00B0024C" w:rsidP="00B0024C">
      <w:pPr>
        <w:jc w:val="center"/>
        <w:rPr>
          <w:rFonts w:ascii="Times New Roman" w:hAnsi="Times New Roman" w:cs="Times New Roman"/>
        </w:rPr>
      </w:pP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0000FF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1" w:name="_Toc507427595"/>
      <w:r w:rsidRPr="00334920">
        <w:rPr>
          <w:rFonts w:ascii="Times New Roman" w:hAnsi="Times New Roman" w:cs="Times New Roman"/>
          <w:color w:val="0000FF"/>
          <w:sz w:val="24"/>
          <w:szCs w:val="24"/>
        </w:rPr>
        <w:lastRenderedPageBreak/>
        <w:t xml:space="preserve">Инструкция по охране труда для участников </w:t>
      </w:r>
      <w:bookmarkEnd w:id="1"/>
    </w:p>
    <w:p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_Toc507427596"/>
      <w:r w:rsidRPr="00B0024C">
        <w:rPr>
          <w:rFonts w:ascii="Times New Roman" w:hAnsi="Times New Roman" w:cs="Times New Roman"/>
          <w:sz w:val="24"/>
          <w:szCs w:val="24"/>
        </w:rPr>
        <w:t>1.Общие требования охраны труда</w:t>
      </w:r>
      <w:bookmarkEnd w:id="2"/>
    </w:p>
    <w:p w:rsidR="00B0024C" w:rsidRPr="00544EBB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</w:rPr>
        <w:t>Для участников о</w:t>
      </w:r>
      <w:r w:rsidR="00DB608D">
        <w:rPr>
          <w:rFonts w:ascii="Times New Roman" w:hAnsi="Times New Roman" w:cs="Times New Roman"/>
        </w:rPr>
        <w:t>т</w:t>
      </w:r>
      <w:r w:rsidRPr="00544EBB">
        <w:rPr>
          <w:rFonts w:ascii="Times New Roman" w:hAnsi="Times New Roman" w:cs="Times New Roman"/>
        </w:rPr>
        <w:t xml:space="preserve"> 14 лет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1.1. К участию в конкурсе, под непосредственным руководством Экспертов или совместно с Экспертом, Компетенции «</w:t>
      </w:r>
      <w:r w:rsidR="00C469AE">
        <w:rPr>
          <w:rFonts w:ascii="Times New Roman" w:hAnsi="Times New Roman" w:cs="Times New Roman"/>
        </w:rPr>
        <w:t xml:space="preserve"> Сметное дело</w:t>
      </w:r>
      <w:r w:rsidRPr="00B0024C">
        <w:rPr>
          <w:rFonts w:ascii="Times New Roman" w:hAnsi="Times New Roman" w:cs="Times New Roman"/>
        </w:rPr>
        <w:t>» допускаются участники в возрасте о</w:t>
      </w:r>
      <w:r w:rsidR="00DB608D">
        <w:rPr>
          <w:rFonts w:ascii="Times New Roman" w:hAnsi="Times New Roman" w:cs="Times New Roman"/>
        </w:rPr>
        <w:t>т</w:t>
      </w:r>
      <w:r w:rsidRPr="00B0024C">
        <w:rPr>
          <w:rFonts w:ascii="Times New Roman" w:hAnsi="Times New Roman" w:cs="Times New Roman"/>
        </w:rPr>
        <w:t xml:space="preserve"> 14 лет: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прошедшие инструктаж по охране труда по «Программе инструктажа по охране труда и технике безопасности»;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</w:t>
      </w:r>
      <w:proofErr w:type="gramStart"/>
      <w:r w:rsidRPr="00B0024C">
        <w:rPr>
          <w:rFonts w:ascii="Times New Roman" w:hAnsi="Times New Roman" w:cs="Times New Roman"/>
        </w:rPr>
        <w:t>ознакомленные</w:t>
      </w:r>
      <w:proofErr w:type="gramEnd"/>
      <w:r w:rsidRPr="00B0024C">
        <w:rPr>
          <w:rFonts w:ascii="Times New Roman" w:hAnsi="Times New Roman" w:cs="Times New Roman"/>
        </w:rPr>
        <w:t xml:space="preserve"> с инструкцией по охране труда;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имеющие противопоказаний к выполнению конкурсных заданий по состоянию здоровья.</w:t>
      </w:r>
    </w:p>
    <w:p w:rsidR="00544EBB" w:rsidRDefault="00544EBB" w:rsidP="00B0024C">
      <w:pPr>
        <w:spacing w:before="120" w:after="120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B0024C" w:rsidRPr="00544EBB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</w:rPr>
        <w:t xml:space="preserve">Для участников </w:t>
      </w:r>
      <w:r w:rsidR="00DB608D">
        <w:rPr>
          <w:rFonts w:ascii="Times New Roman" w:hAnsi="Times New Roman" w:cs="Times New Roman"/>
        </w:rPr>
        <w:t>от</w:t>
      </w:r>
      <w:r w:rsidRPr="00544EBB">
        <w:rPr>
          <w:rFonts w:ascii="Times New Roman" w:hAnsi="Times New Roman" w:cs="Times New Roman"/>
        </w:rPr>
        <w:t>1</w:t>
      </w:r>
      <w:r w:rsidR="00DB608D">
        <w:rPr>
          <w:rFonts w:ascii="Times New Roman" w:hAnsi="Times New Roman" w:cs="Times New Roman"/>
        </w:rPr>
        <w:t>6</w:t>
      </w:r>
      <w:r w:rsidRPr="00544EBB">
        <w:rPr>
          <w:rFonts w:ascii="Times New Roman" w:hAnsi="Times New Roman" w:cs="Times New Roman"/>
        </w:rPr>
        <w:t xml:space="preserve"> лет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3</w:t>
      </w:r>
      <w:r w:rsidRPr="00B0024C">
        <w:rPr>
          <w:rFonts w:ascii="Times New Roman" w:hAnsi="Times New Roman" w:cs="Times New Roman"/>
        </w:rPr>
        <w:t>. К самостоятельному выполнению конкурсных заданий в Компетенции «</w:t>
      </w:r>
      <w:r w:rsidR="00C469AE">
        <w:rPr>
          <w:rFonts w:ascii="Times New Roman" w:hAnsi="Times New Roman" w:cs="Times New Roman"/>
        </w:rPr>
        <w:t xml:space="preserve"> Сметное дело</w:t>
      </w:r>
      <w:r w:rsidRPr="00B0024C">
        <w:rPr>
          <w:rFonts w:ascii="Times New Roman" w:hAnsi="Times New Roman" w:cs="Times New Roman"/>
        </w:rPr>
        <w:t xml:space="preserve">» допускаются участники </w:t>
      </w:r>
      <w:r w:rsidR="00DB608D">
        <w:rPr>
          <w:rFonts w:ascii="Times New Roman" w:hAnsi="Times New Roman" w:cs="Times New Roman"/>
        </w:rPr>
        <w:t>от 16</w:t>
      </w:r>
      <w:r w:rsidRPr="00B0024C">
        <w:rPr>
          <w:rFonts w:ascii="Times New Roman" w:hAnsi="Times New Roman" w:cs="Times New Roman"/>
        </w:rPr>
        <w:t xml:space="preserve"> лет</w:t>
      </w:r>
      <w:r w:rsidR="00DB608D">
        <w:rPr>
          <w:rFonts w:ascii="Times New Roman" w:hAnsi="Times New Roman" w:cs="Times New Roman"/>
        </w:rPr>
        <w:t>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прошедшие инструктаж по охране труда по «Программе инструктажа по охране труда и технике безопасности»;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</w:t>
      </w:r>
      <w:proofErr w:type="gramStart"/>
      <w:r w:rsidRPr="00B0024C">
        <w:rPr>
          <w:rFonts w:ascii="Times New Roman" w:hAnsi="Times New Roman" w:cs="Times New Roman"/>
        </w:rPr>
        <w:t>ознакомленные</w:t>
      </w:r>
      <w:proofErr w:type="gramEnd"/>
      <w:r w:rsidRPr="00B0024C">
        <w:rPr>
          <w:rFonts w:ascii="Times New Roman" w:hAnsi="Times New Roman" w:cs="Times New Roman"/>
        </w:rPr>
        <w:t xml:space="preserve"> с инструкцией по охране труда;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имеющие противопоказаний к выполнению конкурсных заданий по состоянию здоровья.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4</w:t>
      </w:r>
      <w:r w:rsidRPr="00B0024C">
        <w:rPr>
          <w:rFonts w:ascii="Times New Roman" w:hAnsi="Times New Roman" w:cs="Times New Roman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заходить за ограждения и в технические помещения;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личную гигиену;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принимать пищу в строго отведенных местах;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самостоятельно использовать инструмент и оборудование, разрешенное к выполнению конкурсного задания;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5</w:t>
      </w:r>
      <w:r w:rsidRPr="00B0024C">
        <w:rPr>
          <w:rFonts w:ascii="Times New Roman" w:hAnsi="Times New Roman" w:cs="Times New Roman"/>
        </w:rPr>
        <w:t>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5"/>
        <w:gridCol w:w="6376"/>
      </w:tblGrid>
      <w:tr w:rsidR="00B0024C" w:rsidRPr="00B0024C" w:rsidTr="00C3750F">
        <w:tc>
          <w:tcPr>
            <w:tcW w:w="5000" w:type="pct"/>
            <w:gridSpan w:val="2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</w:t>
            </w:r>
          </w:p>
        </w:tc>
      </w:tr>
      <w:tr w:rsidR="00B0024C" w:rsidRPr="00B0024C" w:rsidTr="00C3750F">
        <w:tc>
          <w:tcPr>
            <w:tcW w:w="1941" w:type="pct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использует под наблюдением эксперта или назначенного ответственного лица </w:t>
            </w:r>
            <w:r w:rsidR="00DB608D">
              <w:rPr>
                <w:rFonts w:ascii="Times New Roman" w:eastAsia="Times New Roman" w:hAnsi="Times New Roman" w:cs="Times New Roman"/>
                <w:b/>
              </w:rPr>
              <w:t>от</w:t>
            </w:r>
            <w:r w:rsidRPr="00B0024C">
              <w:rPr>
                <w:rFonts w:ascii="Times New Roman" w:eastAsia="Times New Roman" w:hAnsi="Times New Roman" w:cs="Times New Roman"/>
                <w:b/>
              </w:rPr>
              <w:t>1</w:t>
            </w:r>
            <w:r w:rsidR="00DB608D">
              <w:rPr>
                <w:rFonts w:ascii="Times New Roman" w:eastAsia="Times New Roman" w:hAnsi="Times New Roman" w:cs="Times New Roman"/>
                <w:b/>
              </w:rPr>
              <w:t>6</w:t>
            </w:r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 лет:</w:t>
            </w:r>
          </w:p>
        </w:tc>
      </w:tr>
      <w:tr w:rsidR="00B0024C" w:rsidRPr="00B0024C" w:rsidTr="00C3750F">
        <w:tc>
          <w:tcPr>
            <w:tcW w:w="1941" w:type="pct"/>
            <w:shd w:val="clear" w:color="auto" w:fill="auto"/>
          </w:tcPr>
          <w:p w:rsidR="00B0024C" w:rsidRPr="00B0024C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B0024C" w:rsidRPr="00B0024C" w:rsidRDefault="00544EBB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>Набор для обжима и тестирования кабелей</w:t>
            </w:r>
          </w:p>
        </w:tc>
      </w:tr>
    </w:tbl>
    <w:p w:rsidR="00EC3661" w:rsidRDefault="00EC3661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EC3661" w:rsidRDefault="00EC3661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EC3661" w:rsidRDefault="00EC3661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1.</w:t>
      </w:r>
      <w:r w:rsidR="00A26CF5">
        <w:rPr>
          <w:rFonts w:ascii="Times New Roman" w:hAnsi="Times New Roman" w:cs="Times New Roman"/>
        </w:rPr>
        <w:t>6</w:t>
      </w:r>
      <w:r w:rsidRPr="00B0024C">
        <w:rPr>
          <w:rFonts w:ascii="Times New Roman" w:hAnsi="Times New Roman" w:cs="Times New Roman"/>
        </w:rPr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5"/>
        <w:gridCol w:w="6376"/>
      </w:tblGrid>
      <w:tr w:rsidR="00B0024C" w:rsidRPr="00B0024C" w:rsidTr="00C3750F">
        <w:tc>
          <w:tcPr>
            <w:tcW w:w="5000" w:type="pct"/>
            <w:gridSpan w:val="2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B0024C" w:rsidRPr="00B0024C" w:rsidTr="00C3750F">
        <w:tc>
          <w:tcPr>
            <w:tcW w:w="1941" w:type="pct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выполняет конкурсное задание совместно с экспертом или назначенным лицом </w:t>
            </w:r>
            <w:r w:rsidR="00DB608D">
              <w:rPr>
                <w:rFonts w:ascii="Times New Roman" w:eastAsia="Times New Roman" w:hAnsi="Times New Roman" w:cs="Times New Roman"/>
                <w:b/>
              </w:rPr>
              <w:t>от</w:t>
            </w:r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DB608D">
              <w:rPr>
                <w:rFonts w:ascii="Times New Roman" w:eastAsia="Times New Roman" w:hAnsi="Times New Roman" w:cs="Times New Roman"/>
                <w:b/>
              </w:rPr>
              <w:t>6</w:t>
            </w:r>
            <w:r w:rsidRPr="00B0024C">
              <w:rPr>
                <w:rFonts w:ascii="Times New Roman" w:eastAsia="Times New Roman" w:hAnsi="Times New Roman" w:cs="Times New Roman"/>
                <w:b/>
              </w:rPr>
              <w:t xml:space="preserve"> лет:</w:t>
            </w:r>
          </w:p>
        </w:tc>
      </w:tr>
      <w:tr w:rsidR="00544EBB" w:rsidRPr="00B0024C" w:rsidTr="00C3750F">
        <w:tc>
          <w:tcPr>
            <w:tcW w:w="1941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>Персональный компьютер в сборе \ ноутбук</w:t>
            </w:r>
          </w:p>
        </w:tc>
        <w:tc>
          <w:tcPr>
            <w:tcW w:w="3059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>Персональный компьютер в разобранном виде и/или его компоненты</w:t>
            </w:r>
          </w:p>
        </w:tc>
      </w:tr>
      <w:tr w:rsidR="00544EBB" w:rsidRPr="00B0024C" w:rsidTr="00C3750F">
        <w:tc>
          <w:tcPr>
            <w:tcW w:w="1941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>Коммутатор</w:t>
            </w:r>
          </w:p>
        </w:tc>
        <w:tc>
          <w:tcPr>
            <w:tcW w:w="3059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4EBB" w:rsidRPr="00B0024C" w:rsidTr="00C3750F">
        <w:tc>
          <w:tcPr>
            <w:tcW w:w="1941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>Маршрутизатор</w:t>
            </w:r>
          </w:p>
        </w:tc>
        <w:tc>
          <w:tcPr>
            <w:tcW w:w="3059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4EBB" w:rsidRPr="00B0024C" w:rsidTr="00C3750F">
        <w:tc>
          <w:tcPr>
            <w:tcW w:w="1941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 xml:space="preserve">IP-телефон </w:t>
            </w:r>
          </w:p>
        </w:tc>
        <w:tc>
          <w:tcPr>
            <w:tcW w:w="3059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4EBB" w:rsidRPr="00B0024C" w:rsidTr="00C3750F">
        <w:tc>
          <w:tcPr>
            <w:tcW w:w="1941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44EBB">
              <w:rPr>
                <w:rFonts w:ascii="Times New Roman" w:eastAsia="Times New Roman" w:hAnsi="Times New Roman" w:cs="Times New Roman"/>
              </w:rPr>
              <w:t>Сетевой кабель Ethernet</w:t>
            </w:r>
          </w:p>
        </w:tc>
        <w:tc>
          <w:tcPr>
            <w:tcW w:w="3059" w:type="pct"/>
            <w:shd w:val="clear" w:color="auto" w:fill="auto"/>
          </w:tcPr>
          <w:p w:rsidR="00544EBB" w:rsidRPr="00B0024C" w:rsidRDefault="00544EBB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75B95" w:rsidRPr="00B0024C" w:rsidTr="00C3750F">
        <w:tc>
          <w:tcPr>
            <w:tcW w:w="1941" w:type="pct"/>
            <w:shd w:val="clear" w:color="auto" w:fill="auto"/>
          </w:tcPr>
          <w:p w:rsidR="00B75B95" w:rsidRPr="00544EBB" w:rsidRDefault="00B75B95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B75B95" w:rsidRPr="00B0024C" w:rsidRDefault="00B75B95" w:rsidP="00544EB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7</w:t>
      </w:r>
      <w:r w:rsidRPr="00B0024C">
        <w:rPr>
          <w:rFonts w:ascii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Физические: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</w:rPr>
        <w:t>режущие и колющие предметы;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повышенный уровень электромагнитного излучения; 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повышенный уровень статического электричества; 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повышенная яркость светового изображения; 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повышенный уровень пульсации светового потока; 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544EBB" w:rsidRPr="00544EBB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повышенный или пониженный уровень освещенности; </w:t>
      </w:r>
    </w:p>
    <w:p w:rsidR="00B0024C" w:rsidRPr="00B0024C" w:rsidRDefault="00544EBB" w:rsidP="00544EBB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повышенный уровень прямой и </w:t>
      </w:r>
      <w:proofErr w:type="gramStart"/>
      <w:r w:rsidRPr="00544EBB">
        <w:rPr>
          <w:rFonts w:ascii="Times New Roman" w:hAnsi="Times New Roman" w:cs="Times New Roman"/>
          <w:lang w:bidi="ru-RU"/>
        </w:rPr>
        <w:t>отраженной</w:t>
      </w:r>
      <w:proofErr w:type="gramEnd"/>
      <w:r w:rsidRPr="00544EBB">
        <w:rPr>
          <w:rFonts w:ascii="Times New Roman" w:hAnsi="Times New Roman" w:cs="Times New Roman"/>
          <w:lang w:bidi="ru-RU"/>
        </w:rPr>
        <w:t xml:space="preserve"> блёскости.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Психологические:</w:t>
      </w:r>
    </w:p>
    <w:p w:rsidR="00544EBB" w:rsidRPr="00544EBB" w:rsidRDefault="00544EBB" w:rsidP="00544EBB">
      <w:pPr>
        <w:numPr>
          <w:ilvl w:val="0"/>
          <w:numId w:val="21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напряжение зрения и внимания; </w:t>
      </w:r>
    </w:p>
    <w:p w:rsidR="00544EBB" w:rsidRPr="00544EBB" w:rsidRDefault="00544EBB" w:rsidP="00544EBB">
      <w:pPr>
        <w:numPr>
          <w:ilvl w:val="0"/>
          <w:numId w:val="21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интеллектуальные и эмоциональные нагрузки; </w:t>
      </w:r>
    </w:p>
    <w:p w:rsidR="00544EBB" w:rsidRPr="00544EBB" w:rsidRDefault="00544EBB" w:rsidP="00544EBB">
      <w:pPr>
        <w:numPr>
          <w:ilvl w:val="0"/>
          <w:numId w:val="21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длительные статические нагрузки; </w:t>
      </w:r>
    </w:p>
    <w:p w:rsidR="00B75B95" w:rsidRDefault="00544EBB" w:rsidP="00B75B95">
      <w:pPr>
        <w:numPr>
          <w:ilvl w:val="0"/>
          <w:numId w:val="21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>монотонность труда;</w:t>
      </w:r>
    </w:p>
    <w:p w:rsidR="00B75B95" w:rsidRDefault="00544EBB" w:rsidP="00B75B95">
      <w:pPr>
        <w:numPr>
          <w:ilvl w:val="0"/>
          <w:numId w:val="21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  <w:lang w:bidi="ru-RU"/>
        </w:rPr>
        <w:t xml:space="preserve">чрезмерное напряжение внимания; </w:t>
      </w:r>
    </w:p>
    <w:p w:rsidR="00B0024C" w:rsidRPr="00B75B95" w:rsidRDefault="00544EBB" w:rsidP="00B75B95">
      <w:pPr>
        <w:numPr>
          <w:ilvl w:val="0"/>
          <w:numId w:val="21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  <w:lang w:bidi="ru-RU"/>
        </w:rPr>
        <w:t>усиленная нагрузка на зрение.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8</w:t>
      </w:r>
      <w:r w:rsidRPr="00B0024C">
        <w:rPr>
          <w:rFonts w:ascii="Times New Roman" w:hAnsi="Times New Roman" w:cs="Times New Roman"/>
        </w:rPr>
        <w:t>. Применяемые во время выполнения конкурсного задания средства индивидуальной защиты:</w:t>
      </w:r>
    </w:p>
    <w:p w:rsidR="00B0024C" w:rsidRPr="00B0024C" w:rsidRDefault="00544EBB" w:rsidP="00544EBB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544EBB">
        <w:rPr>
          <w:rFonts w:ascii="Times New Roman" w:hAnsi="Times New Roman" w:cs="Times New Roman"/>
        </w:rPr>
        <w:t>беруши (при наличии повышенного шума на площадке).</w:t>
      </w:r>
      <w:r w:rsidR="00B0024C" w:rsidRPr="00B0024C">
        <w:rPr>
          <w:rFonts w:ascii="Times New Roman" w:hAnsi="Times New Roman" w:cs="Times New Roman"/>
        </w:rPr>
        <w:t>-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9</w:t>
      </w:r>
      <w:r w:rsidRPr="00B0024C">
        <w:rPr>
          <w:rFonts w:ascii="Times New Roman" w:hAnsi="Times New Roman" w:cs="Times New Roman"/>
        </w:rPr>
        <w:t>. Знаки безопасности, используемые на рабочем месте, для обозначения присутствующих опасностей:</w:t>
      </w:r>
    </w:p>
    <w:p w:rsidR="00B0024C" w:rsidRPr="00B0024C" w:rsidRDefault="00B75B95" w:rsidP="00B75B95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</w:rPr>
        <w:lastRenderedPageBreak/>
        <w:t>Знаков</w:t>
      </w:r>
      <w:r w:rsidRPr="00B75B95">
        <w:rPr>
          <w:rFonts w:ascii="Times New Roman" w:hAnsi="Times New Roman" w:cs="Times New Roman"/>
          <w:sz w:val="24"/>
          <w:szCs w:val="24"/>
          <w:lang w:eastAsia="zh-CN"/>
        </w:rPr>
        <w:t xml:space="preserve"> безопасности на рабочих местах не предусмотрено</w:t>
      </w:r>
      <w:r>
        <w:rPr>
          <w:rFonts w:ascii="Times New Roman" w:hAnsi="Times New Roman" w:cs="Times New Roman"/>
        </w:rPr>
        <w:t>.</w:t>
      </w:r>
      <w:r w:rsidR="00B0024C" w:rsidRPr="00B0024C">
        <w:rPr>
          <w:rFonts w:ascii="Times New Roman" w:hAnsi="Times New Roman" w:cs="Times New Roman"/>
        </w:rPr>
        <w:t xml:space="preserve"> </w:t>
      </w:r>
    </w:p>
    <w:p w:rsidR="00B75B95" w:rsidRDefault="00B75B95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10</w:t>
      </w:r>
      <w:r w:rsidRPr="00B0024C">
        <w:rPr>
          <w:rFonts w:ascii="Times New Roman" w:hAnsi="Times New Roman" w:cs="Times New Roman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В помещении </w:t>
      </w:r>
      <w:r w:rsidR="00B75B95" w:rsidRPr="00B75B95">
        <w:rPr>
          <w:rFonts w:ascii="Times New Roman" w:hAnsi="Times New Roman" w:cs="Times New Roman"/>
        </w:rPr>
        <w:t xml:space="preserve">для Экспертов </w:t>
      </w:r>
      <w:r w:rsidRPr="00B0024C">
        <w:rPr>
          <w:rFonts w:ascii="Times New Roman" w:hAnsi="Times New Roman" w:cs="Times New Roman"/>
        </w:rPr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</w:t>
      </w:r>
      <w:r w:rsidR="00A26CF5">
        <w:rPr>
          <w:rFonts w:ascii="Times New Roman" w:hAnsi="Times New Roman" w:cs="Times New Roman"/>
        </w:rPr>
        <w:t>11</w:t>
      </w:r>
      <w:r w:rsidRPr="00B0024C">
        <w:rPr>
          <w:rFonts w:ascii="Times New Roman" w:hAnsi="Times New Roman" w:cs="Times New Roman"/>
        </w:rPr>
        <w:t>. Участники, допустившие невыполнение или нарушение инструкции по охране труда, привлекаются к ответственности в соответствии с</w:t>
      </w:r>
      <w:r w:rsidR="00DB608D">
        <w:rPr>
          <w:rFonts w:ascii="Times New Roman" w:hAnsi="Times New Roman" w:cs="Times New Roman"/>
        </w:rPr>
        <w:t>о специальными правилами компетенции.</w:t>
      </w:r>
      <w:r w:rsidRPr="00B0024C">
        <w:rPr>
          <w:rFonts w:ascii="Times New Roman" w:hAnsi="Times New Roman" w:cs="Times New Roman"/>
        </w:rPr>
        <w:t xml:space="preserve">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_Toc507427597"/>
      <w:r w:rsidRPr="00B0024C">
        <w:rPr>
          <w:rFonts w:ascii="Times New Roman" w:hAnsi="Times New Roman" w:cs="Times New Roman"/>
          <w:sz w:val="24"/>
          <w:szCs w:val="24"/>
        </w:rPr>
        <w:t>2.Требования охраны труда перед началом работы</w:t>
      </w:r>
      <w:bookmarkEnd w:id="3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Перед началом работы участники должны выполнить следующее: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Проверить специальную одежду, обувь и др. средства индивидуальной защиты. </w:t>
      </w:r>
      <w:proofErr w:type="gramStart"/>
      <w:r w:rsidRPr="00B0024C">
        <w:rPr>
          <w:rFonts w:ascii="Times New Roman" w:hAnsi="Times New Roman" w:cs="Times New Roman"/>
        </w:rPr>
        <w:t>Одеть</w:t>
      </w:r>
      <w:proofErr w:type="gramEnd"/>
      <w:r w:rsidRPr="00B0024C">
        <w:rPr>
          <w:rFonts w:ascii="Times New Roman" w:hAnsi="Times New Roman" w:cs="Times New Roman"/>
        </w:rPr>
        <w:t xml:space="preserve"> необходимые средства защиты для выполнения подготовки рабочих мест, инструмента и оборудования.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2.2. Подготовить рабочее место:</w:t>
      </w:r>
    </w:p>
    <w:p w:rsidR="00B75B95" w:rsidRPr="00B75B95" w:rsidRDefault="00B75B95" w:rsidP="00B75B95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  <w:lang w:bidi="ru-RU"/>
        </w:rPr>
        <w:t>осмотреть рабочее место на предмет наличия посторонних предметов и видимых неисправностей;</w:t>
      </w:r>
    </w:p>
    <w:p w:rsidR="00B75B95" w:rsidRPr="00B75B95" w:rsidRDefault="00B75B95" w:rsidP="00B75B95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B75B95" w:rsidRPr="00B75B95" w:rsidRDefault="00B75B95" w:rsidP="00B75B95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</w:rPr>
        <w:t>Проверить правильность расположения оборудования;</w:t>
      </w:r>
    </w:p>
    <w:p w:rsidR="00B75B95" w:rsidRPr="00B75B95" w:rsidRDefault="00B75B95" w:rsidP="00B75B95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:rsidR="00B75B95" w:rsidRDefault="00B75B95" w:rsidP="00B75B95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 w:cs="Times New Roman"/>
        </w:rPr>
      </w:pPr>
      <w:r w:rsidRPr="00B75B95">
        <w:rPr>
          <w:rFonts w:ascii="Times New Roman" w:hAnsi="Times New Roman" w:cs="Times New Roman"/>
        </w:rPr>
        <w:t>Убедиться в отсутствии засветок, отражений и бликов на экране монитора;</w:t>
      </w:r>
    </w:p>
    <w:p w:rsidR="00B75B95" w:rsidRPr="00B75B95" w:rsidRDefault="00B75B95" w:rsidP="00B75B95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 w:cs="Times New Roman"/>
        </w:rPr>
      </w:pPr>
      <w:proofErr w:type="gramStart"/>
      <w:r w:rsidRPr="00B75B95">
        <w:rPr>
          <w:rFonts w:ascii="Times New Roman" w:hAnsi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  <w:proofErr w:type="gramEnd"/>
    </w:p>
    <w:p w:rsidR="00B0024C" w:rsidRPr="00B0024C" w:rsidRDefault="00B0024C" w:rsidP="00B75B95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8"/>
        <w:gridCol w:w="6813"/>
      </w:tblGrid>
      <w:tr w:rsidR="00B0024C" w:rsidRPr="00B0024C" w:rsidTr="00C3750F">
        <w:trPr>
          <w:tblHeader/>
        </w:trPr>
        <w:tc>
          <w:tcPr>
            <w:tcW w:w="1731" w:type="pct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B75B95" w:rsidRPr="00B0024C" w:rsidTr="00C3750F">
        <w:tc>
          <w:tcPr>
            <w:tcW w:w="1731" w:type="pct"/>
            <w:shd w:val="clear" w:color="auto" w:fill="auto"/>
          </w:tcPr>
          <w:p w:rsidR="00B75B95" w:rsidRPr="00B75B95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ПК в сборе / ноутбук</w:t>
            </w:r>
          </w:p>
        </w:tc>
        <w:tc>
          <w:tcPr>
            <w:tcW w:w="3269" w:type="pct"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Включение электропитания и вход в систему производится техническим персоналом площадки;</w:t>
            </w:r>
          </w:p>
        </w:tc>
      </w:tr>
      <w:tr w:rsidR="00B75B95" w:rsidRPr="00B0024C" w:rsidTr="00C3750F">
        <w:tc>
          <w:tcPr>
            <w:tcW w:w="1731" w:type="pct"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Маршрутизатор</w:t>
            </w:r>
          </w:p>
        </w:tc>
        <w:tc>
          <w:tcPr>
            <w:tcW w:w="3269" w:type="pct"/>
            <w:vMerge w:val="restart"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Включение электропитания производится техническим персоналом площадки.</w:t>
            </w:r>
          </w:p>
        </w:tc>
      </w:tr>
      <w:tr w:rsidR="00B75B95" w:rsidRPr="00B0024C" w:rsidTr="00C3750F">
        <w:tc>
          <w:tcPr>
            <w:tcW w:w="1731" w:type="pct"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Коммутатор</w:t>
            </w:r>
          </w:p>
        </w:tc>
        <w:tc>
          <w:tcPr>
            <w:tcW w:w="3269" w:type="pct"/>
            <w:vMerge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5B95" w:rsidRPr="00B0024C" w:rsidTr="00C3750F">
        <w:tc>
          <w:tcPr>
            <w:tcW w:w="1731" w:type="pct"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IP-телефон</w:t>
            </w:r>
          </w:p>
        </w:tc>
        <w:tc>
          <w:tcPr>
            <w:tcW w:w="3269" w:type="pct"/>
            <w:vMerge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5B95" w:rsidRPr="00B0024C" w:rsidTr="00C3750F">
        <w:tc>
          <w:tcPr>
            <w:tcW w:w="1731" w:type="pct"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Межсетевой экран</w:t>
            </w:r>
          </w:p>
        </w:tc>
        <w:tc>
          <w:tcPr>
            <w:tcW w:w="3269" w:type="pct"/>
            <w:vMerge/>
            <w:shd w:val="clear" w:color="auto" w:fill="auto"/>
          </w:tcPr>
          <w:p w:rsidR="00B75B95" w:rsidRPr="00B0024C" w:rsidRDefault="00B75B95" w:rsidP="00B75B95">
            <w:pPr>
              <w:pStyle w:val="afff4"/>
              <w:shd w:val="clear" w:color="auto" w:fill="FFFFFF"/>
              <w:spacing w:before="0" w:beforeAutospacing="0" w:after="0" w:afterAutospacing="0"/>
              <w:textAlignment w:val="baseline"/>
            </w:pPr>
          </w:p>
        </w:tc>
      </w:tr>
    </w:tbl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осмотреть и привести в порядок рабочее место, средства индивидуальной защиты;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убедиться в достаточности освещенности;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проверить (визуально) правильность подключения инструмента и оборудования в электросеть;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B0024C" w:rsidRPr="00B0024C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4" w:name="_Toc507427598"/>
      <w:r w:rsidRPr="00B0024C">
        <w:rPr>
          <w:rFonts w:ascii="Times New Roman" w:hAnsi="Times New Roman" w:cs="Times New Roman"/>
          <w:sz w:val="24"/>
          <w:szCs w:val="24"/>
        </w:rPr>
        <w:t>3.Требования охраны труда во время работы</w:t>
      </w:r>
      <w:bookmarkEnd w:id="4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5"/>
        <w:gridCol w:w="8216"/>
      </w:tblGrid>
      <w:tr w:rsidR="00B0024C" w:rsidRPr="00B0024C" w:rsidTr="00C3750F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B0024C" w:rsidRPr="00B0024C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024C">
              <w:rPr>
                <w:rFonts w:ascii="Times New Roman" w:eastAsia="Times New Roman" w:hAnsi="Times New Roman" w:cs="Times New Roman"/>
                <w:b/>
              </w:rPr>
              <w:t>Требования безопасности</w:t>
            </w:r>
          </w:p>
        </w:tc>
      </w:tr>
      <w:tr w:rsidR="00B75B95" w:rsidRPr="00B0024C" w:rsidTr="00C3750F">
        <w:tc>
          <w:tcPr>
            <w:tcW w:w="1058" w:type="pct"/>
            <w:shd w:val="clear" w:color="auto" w:fill="auto"/>
          </w:tcPr>
          <w:p w:rsidR="00B75B95" w:rsidRPr="00B75B95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ПК в сборе \ ноутбук</w:t>
            </w:r>
          </w:p>
        </w:tc>
        <w:tc>
          <w:tcPr>
            <w:tcW w:w="3942" w:type="pct"/>
            <w:vMerge w:val="restart"/>
            <w:shd w:val="clear" w:color="auto" w:fill="auto"/>
          </w:tcPr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содержать в порядке и чистоте рабочее место;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следить за тем, чтобы вентиляционные отверстия устройств ничем не были закрыты;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выполнять требования инструкции по эксплуатации оборудования;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snapToGrid w:val="0"/>
              <w:ind w:left="360" w:hanging="360"/>
              <w:jc w:val="both"/>
            </w:pPr>
            <w:r>
              <w:rPr>
                <w:rFonts w:eastAsia="Times New Roman"/>
              </w:rPr>
      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      </w:r>
          </w:p>
          <w:p w:rsidR="00CB50AA" w:rsidRDefault="00CB50AA" w:rsidP="00CB50AA">
            <w:pPr>
              <w:pStyle w:val="12"/>
              <w:widowControl w:val="0"/>
              <w:tabs>
                <w:tab w:val="left" w:pos="1723"/>
                <w:tab w:val="left" w:pos="1724"/>
              </w:tabs>
              <w:snapToGrid w:val="0"/>
              <w:ind w:left="0"/>
              <w:jc w:val="both"/>
            </w:pPr>
            <w:r>
              <w:rPr>
                <w:rFonts w:eastAsia="Times New Roman"/>
                <w:b/>
                <w:bCs/>
              </w:rPr>
              <w:t>Запрещается: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lastRenderedPageBreak/>
              <w:t>отключать и подключать интерфейсные кабели периферийных</w:t>
            </w:r>
            <w:r>
              <w:rPr>
                <w:spacing w:val="38"/>
              </w:rPr>
              <w:t xml:space="preserve"> </w:t>
            </w:r>
            <w:r>
              <w:t>устройств;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класть на устройства средств компьютерной и оргтехники бумаги, папки и прочие посторонние</w:t>
            </w:r>
            <w:r>
              <w:rPr>
                <w:spacing w:val="4"/>
              </w:rPr>
              <w:t xml:space="preserve"> </w:t>
            </w:r>
            <w:r>
              <w:t>предметы;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прикасаться к задней панели системного блока (процессора) при включенном питании;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отключать электропитание во время выполнения программы,</w:t>
            </w:r>
            <w:r>
              <w:rPr>
                <w:spacing w:val="41"/>
              </w:rPr>
              <w:t xml:space="preserve"> </w:t>
            </w:r>
            <w:r>
              <w:t>процесса;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допускать попадание влаги, грязи, сыпучих веществ на устройства средств компьютерной и</w:t>
            </w:r>
            <w:r>
              <w:rPr>
                <w:spacing w:val="5"/>
              </w:rPr>
              <w:t xml:space="preserve"> </w:t>
            </w:r>
            <w:r>
              <w:t>оргтехники;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производить самостоятельно вскрытие и ремонт</w:t>
            </w:r>
            <w:r>
              <w:rPr>
                <w:spacing w:val="26"/>
              </w:rPr>
              <w:t xml:space="preserve"> </w:t>
            </w:r>
            <w:r>
              <w:t>оборудования;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производить самостоятельно вскрытие и заправку картриджей принтеров или копиров;</w:t>
            </w:r>
          </w:p>
          <w:p w:rsidR="00CB50AA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</w:pPr>
            <w:r>
              <w:t>работать со снятыми кожухами устройств компьютерной и</w:t>
            </w:r>
            <w:r>
              <w:rPr>
                <w:spacing w:val="33"/>
              </w:rPr>
              <w:t xml:space="preserve"> </w:t>
            </w:r>
            <w:r>
              <w:t>оргтехники;</w:t>
            </w:r>
          </w:p>
          <w:p w:rsidR="00B75B95" w:rsidRPr="00B0024C" w:rsidRDefault="00CB50AA" w:rsidP="00CB50AA">
            <w:pPr>
              <w:pStyle w:val="12"/>
              <w:widowControl w:val="0"/>
              <w:numPr>
                <w:ilvl w:val="0"/>
                <w:numId w:val="23"/>
              </w:numPr>
              <w:tabs>
                <w:tab w:val="left" w:pos="1723"/>
                <w:tab w:val="left" w:pos="1724"/>
              </w:tabs>
              <w:ind w:left="360" w:hanging="360"/>
              <w:rPr>
                <w:rFonts w:eastAsia="Times New Roman"/>
              </w:rPr>
            </w:pPr>
            <w:r w:rsidRPr="00CB50AA">
              <w:t>располагаться при работе на расстоянии менее 50 см от экрана монитора.</w:t>
            </w:r>
          </w:p>
        </w:tc>
      </w:tr>
      <w:tr w:rsidR="00B75B95" w:rsidRPr="00B0024C" w:rsidTr="00C3750F">
        <w:tc>
          <w:tcPr>
            <w:tcW w:w="1058" w:type="pct"/>
            <w:shd w:val="clear" w:color="auto" w:fill="auto"/>
          </w:tcPr>
          <w:p w:rsidR="00B75B95" w:rsidRPr="00B75B95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Маршрутизатор</w:t>
            </w:r>
          </w:p>
        </w:tc>
        <w:tc>
          <w:tcPr>
            <w:tcW w:w="3942" w:type="pct"/>
            <w:vMerge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75B95" w:rsidRPr="00B0024C" w:rsidTr="00C3750F">
        <w:tc>
          <w:tcPr>
            <w:tcW w:w="1058" w:type="pct"/>
            <w:shd w:val="clear" w:color="auto" w:fill="auto"/>
          </w:tcPr>
          <w:p w:rsidR="00B75B95" w:rsidRPr="00B75B95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Коммутатор</w:t>
            </w:r>
          </w:p>
        </w:tc>
        <w:tc>
          <w:tcPr>
            <w:tcW w:w="3942" w:type="pct"/>
            <w:vMerge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75B95" w:rsidRPr="00B0024C" w:rsidTr="00C3750F">
        <w:tc>
          <w:tcPr>
            <w:tcW w:w="1058" w:type="pct"/>
            <w:shd w:val="clear" w:color="auto" w:fill="auto"/>
          </w:tcPr>
          <w:p w:rsidR="00B75B95" w:rsidRPr="00B75B95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IP-телефон</w:t>
            </w:r>
          </w:p>
        </w:tc>
        <w:tc>
          <w:tcPr>
            <w:tcW w:w="3942" w:type="pct"/>
            <w:vMerge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75B95" w:rsidRPr="00B0024C" w:rsidTr="00C3750F">
        <w:tc>
          <w:tcPr>
            <w:tcW w:w="1058" w:type="pct"/>
            <w:shd w:val="clear" w:color="auto" w:fill="auto"/>
          </w:tcPr>
          <w:p w:rsidR="00B75B95" w:rsidRPr="00B75B95" w:rsidRDefault="00B75B95" w:rsidP="00B75B95">
            <w:pPr>
              <w:jc w:val="both"/>
              <w:rPr>
                <w:rFonts w:ascii="Times New Roman" w:hAnsi="Times New Roman" w:cs="Times New Roman"/>
              </w:rPr>
            </w:pPr>
            <w:r w:rsidRPr="00B75B95">
              <w:rPr>
                <w:rFonts w:ascii="Times New Roman" w:hAnsi="Times New Roman" w:cs="Times New Roman"/>
              </w:rPr>
              <w:t>Межсетевой экран</w:t>
            </w:r>
          </w:p>
        </w:tc>
        <w:tc>
          <w:tcPr>
            <w:tcW w:w="3942" w:type="pct"/>
            <w:vMerge/>
            <w:shd w:val="clear" w:color="auto" w:fill="auto"/>
          </w:tcPr>
          <w:p w:rsidR="00B75B95" w:rsidRPr="00B0024C" w:rsidRDefault="00B75B95" w:rsidP="00B75B9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3.2. При выполнении конкурсных заданий и уборке рабочих мест: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настоящую инструкцию;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поддерживать порядок и чистоту на рабочем месте;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рабочий инструмент располагать таким образом, чтобы исключалась возможность его скатывания и падения;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выполнять конкурсные задания только исправным инструментом;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_Toc507427599"/>
      <w:r w:rsidRPr="00B0024C">
        <w:rPr>
          <w:rFonts w:ascii="Times New Roman" w:hAnsi="Times New Roman" w:cs="Times New Roman"/>
          <w:sz w:val="24"/>
          <w:szCs w:val="24"/>
        </w:rPr>
        <w:t>4. Требования охраны труда в аварийных ситуациях</w:t>
      </w:r>
      <w:bookmarkEnd w:id="5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0024C" w:rsidRPr="00B0024C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bookmarkStart w:id="6" w:name="_Toc507427600"/>
      <w:r w:rsidRPr="00B0024C">
        <w:rPr>
          <w:rFonts w:ascii="Times New Roman" w:hAnsi="Times New Roman" w:cs="Times New Roman"/>
          <w:sz w:val="24"/>
          <w:szCs w:val="24"/>
        </w:rPr>
        <w:t>5.Требование охраны труда по окончании работ</w:t>
      </w:r>
      <w:bookmarkEnd w:id="6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После окончания работ каждый участник обязан: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5.1. Привести в порядок рабочее место.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5.2. Убрать средства индивидуальной защиты в отведенное для хранений место.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5.3. Отключить инструмент и оборудование от сети.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5.4. Инструмент убрать в специально предназначенное для хранений место.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B0024C" w:rsidRPr="00B0024C" w:rsidRDefault="00B0024C" w:rsidP="00B0024C">
      <w:pPr>
        <w:jc w:val="center"/>
        <w:rPr>
          <w:rFonts w:ascii="Times New Roman" w:hAnsi="Times New Roman" w:cs="Times New Roman"/>
        </w:rPr>
      </w:pP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0000FF"/>
          <w:sz w:val="24"/>
          <w:szCs w:val="24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bookmarkStart w:id="7" w:name="_Toc507427601"/>
      <w:r w:rsidRPr="00334920">
        <w:rPr>
          <w:rFonts w:ascii="Times New Roman" w:hAnsi="Times New Roman" w:cs="Times New Roman"/>
          <w:color w:val="0000FF"/>
          <w:sz w:val="24"/>
          <w:szCs w:val="24"/>
        </w:rPr>
        <w:lastRenderedPageBreak/>
        <w:t>Инструкция по охране труда для экспертов</w:t>
      </w:r>
      <w:bookmarkEnd w:id="7"/>
    </w:p>
    <w:p w:rsidR="00B0024C" w:rsidRPr="00B0024C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bookmarkStart w:id="8" w:name="_Toc507427602"/>
      <w:r w:rsidRPr="00B0024C">
        <w:rPr>
          <w:rFonts w:ascii="Times New Roman" w:hAnsi="Times New Roman" w:cs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1.1. К работе в качестве эксперта Компетенции «</w:t>
      </w:r>
      <w:r w:rsidR="00C469AE">
        <w:rPr>
          <w:rFonts w:ascii="Times New Roman" w:hAnsi="Times New Roman" w:cs="Times New Roman"/>
        </w:rPr>
        <w:t xml:space="preserve"> Сметное дело</w:t>
      </w:r>
      <w:r w:rsidRPr="00B0024C">
        <w:rPr>
          <w:rFonts w:ascii="Times New Roman" w:hAnsi="Times New Roman" w:cs="Times New Roman"/>
        </w:rPr>
        <w:t>» допускаются Эксперты, прошедшие специальное обучение и не имеющие противопоказаний по состоянию здоровья.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1.3. В процессе контроля выполнения конкурсных заданий и нахождения на территории и в помещениях Эксперт обязан четко соблюдать: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расписание и график проведения конкурсного задания, установленные режимы труда и отдыха.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электрический ток;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шум, обусловленный конструкцией оргтехники;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химические вещества, выделяющиеся при работе оргтехники;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— зрительное перенапряжение при работе с ПК.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Физические: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</w:rPr>
        <w:t>режущие и колющие предметы;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повышенный уровень электромагнитного излучения; 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повышенный уровень статического электричества; 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повышенная яркость светового изображения; 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повышенный уровень пульсации светового потока; 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CB50AA" w:rsidRPr="00CB50AA" w:rsidRDefault="00CB50AA" w:rsidP="00CB50AA">
      <w:pPr>
        <w:numPr>
          <w:ilvl w:val="0"/>
          <w:numId w:val="20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повышенный или пониженный уровень освещенности; </w:t>
      </w:r>
    </w:p>
    <w:p w:rsidR="00B0024C" w:rsidRPr="00B0024C" w:rsidRDefault="00CB50AA" w:rsidP="00CB50A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повышенный уровень прямой и </w:t>
      </w:r>
      <w:proofErr w:type="gramStart"/>
      <w:r w:rsidRPr="00CB50AA">
        <w:rPr>
          <w:rFonts w:ascii="Times New Roman" w:hAnsi="Times New Roman" w:cs="Times New Roman"/>
          <w:lang w:bidi="ru-RU"/>
        </w:rPr>
        <w:t>отраженной</w:t>
      </w:r>
      <w:proofErr w:type="gramEnd"/>
      <w:r w:rsidRPr="00CB50AA">
        <w:rPr>
          <w:rFonts w:ascii="Times New Roman" w:hAnsi="Times New Roman" w:cs="Times New Roman"/>
          <w:lang w:bidi="ru-RU"/>
        </w:rPr>
        <w:t xml:space="preserve"> блёскости.</w:t>
      </w:r>
      <w:r w:rsidR="00B0024C" w:rsidRPr="00B0024C">
        <w:rPr>
          <w:rFonts w:ascii="Times New Roman" w:hAnsi="Times New Roman" w:cs="Times New Roman"/>
        </w:rPr>
        <w:t>-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Психологические:</w:t>
      </w:r>
    </w:p>
    <w:p w:rsidR="00CB50AA" w:rsidRP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напряжение зрения и внимания; </w:t>
      </w:r>
    </w:p>
    <w:p w:rsidR="00CB50AA" w:rsidRP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интеллектуальные и эмоциональные нагрузки; </w:t>
      </w:r>
    </w:p>
    <w:p w:rsidR="00CB50AA" w:rsidRP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 xml:space="preserve">длительные статические нагрузки; </w:t>
      </w:r>
    </w:p>
    <w:p w:rsidR="00CB50AA" w:rsidRP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  <w:lang w:bidi="ru-RU"/>
        </w:rPr>
        <w:t>монотонность труда;</w:t>
      </w:r>
    </w:p>
    <w:p w:rsid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</w:rPr>
        <w:lastRenderedPageBreak/>
        <w:t>чрезмерное напряжение внимания;</w:t>
      </w:r>
    </w:p>
    <w:p w:rsidR="00B0024C" w:rsidRP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</w:rPr>
        <w:t>усиленная нагрузка на зрение.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1.5. Применяемые во время выполнения конкурсного задания средства индивидуальной защиты:</w:t>
      </w:r>
    </w:p>
    <w:p w:rsidR="00B0024C" w:rsidRPr="00CB50AA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</w:rPr>
        <w:t>беруши (при наличии повышенного шума на площадке).</w:t>
      </w:r>
    </w:p>
    <w:p w:rsidR="00CB50AA" w:rsidRPr="00B0024C" w:rsidRDefault="00CB50AA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B0024C" w:rsidRPr="00B0024C" w:rsidRDefault="00CB50AA" w:rsidP="00CB50AA">
      <w:pPr>
        <w:numPr>
          <w:ilvl w:val="0"/>
          <w:numId w:val="24"/>
        </w:numPr>
        <w:spacing w:before="120" w:after="120"/>
        <w:jc w:val="both"/>
        <w:rPr>
          <w:rFonts w:ascii="Times New Roman" w:hAnsi="Times New Roman" w:cs="Times New Roman"/>
        </w:rPr>
      </w:pPr>
      <w:r w:rsidRPr="00CB50AA">
        <w:rPr>
          <w:rFonts w:ascii="Times New Roman" w:hAnsi="Times New Roman" w:cs="Times New Roman"/>
        </w:rPr>
        <w:t>Знаков безопасности на рабочих местах не предусмотрено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 помещении Экспертов Компетенции «</w:t>
      </w:r>
      <w:r w:rsidR="00C469AE">
        <w:rPr>
          <w:rFonts w:ascii="Times New Roman" w:hAnsi="Times New Roman" w:cs="Times New Roman"/>
          <w:sz w:val="24"/>
          <w:szCs w:val="24"/>
          <w:lang w:eastAsia="zh-CN"/>
        </w:rPr>
        <w:t xml:space="preserve"> Сметное дело</w:t>
      </w:r>
      <w:r w:rsidRPr="00B0024C">
        <w:rPr>
          <w:rFonts w:ascii="Times New Roman" w:hAnsi="Times New Roman" w:cs="Times New Roman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</w:t>
      </w:r>
      <w:r w:rsidR="00DB608D">
        <w:rPr>
          <w:rFonts w:ascii="Times New Roman" w:hAnsi="Times New Roman" w:cs="Times New Roman"/>
        </w:rPr>
        <w:t>о специальными правилами компетенции</w:t>
      </w:r>
      <w:r w:rsidRPr="00B0024C">
        <w:rPr>
          <w:rFonts w:ascii="Times New Roman" w:hAnsi="Times New Roman" w:cs="Times New Roman"/>
        </w:rPr>
        <w:t>, а при необходимости согласно действующему законодательству.</w:t>
      </w: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0000FF"/>
          <w:sz w:val="24"/>
          <w:szCs w:val="24"/>
        </w:rPr>
      </w:pPr>
      <w:bookmarkStart w:id="9" w:name="_Toc507427603"/>
      <w:r w:rsidRPr="00334920">
        <w:rPr>
          <w:rFonts w:ascii="Times New Roman" w:hAnsi="Times New Roman" w:cs="Times New Roman"/>
          <w:i/>
          <w:color w:val="0000FF"/>
          <w:sz w:val="24"/>
          <w:szCs w:val="24"/>
        </w:rPr>
        <w:t>2.Требования охраны труда перед началом работы</w:t>
      </w:r>
      <w:bookmarkEnd w:id="9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Перед началом работы Эксперты должны выполнить следующее: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2.1. </w:t>
      </w:r>
      <w:proofErr w:type="gramStart"/>
      <w:r w:rsidRPr="00B0024C">
        <w:rPr>
          <w:rFonts w:ascii="Times New Roman" w:hAnsi="Times New Roman" w:cs="Times New Roman"/>
        </w:rPr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  <w:proofErr w:type="gramEnd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Проверить специальную одежду, обувь и др. средства индивидуальной защиты. </w:t>
      </w:r>
      <w:proofErr w:type="gramStart"/>
      <w:r w:rsidRPr="00B0024C">
        <w:rPr>
          <w:rFonts w:ascii="Times New Roman" w:hAnsi="Times New Roman" w:cs="Times New Roman"/>
        </w:rPr>
        <w:t>Одеть</w:t>
      </w:r>
      <w:proofErr w:type="gramEnd"/>
      <w:r w:rsidRPr="00B0024C">
        <w:rPr>
          <w:rFonts w:ascii="Times New Roman" w:hAnsi="Times New Roman" w:cs="Times New Roman"/>
        </w:rPr>
        <w:t xml:space="preserve">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осмотреть рабочие места экспертов и участников;</w:t>
      </w:r>
    </w:p>
    <w:p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-привести в порядок рабочее место эксперта;</w:t>
      </w:r>
    </w:p>
    <w:p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-проверить правильность подключения оборудования в электросеть;</w:t>
      </w:r>
    </w:p>
    <w:p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</w:t>
      </w:r>
      <w:proofErr w:type="gramStart"/>
      <w:r w:rsidRPr="00B0024C">
        <w:rPr>
          <w:rFonts w:ascii="Times New Roman" w:hAnsi="Times New Roman" w:cs="Times New Roman"/>
        </w:rPr>
        <w:t>одеть</w:t>
      </w:r>
      <w:proofErr w:type="gramEnd"/>
      <w:r w:rsidRPr="00B0024C">
        <w:rPr>
          <w:rFonts w:ascii="Times New Roman" w:hAnsi="Times New Roman" w:cs="Times New Roman"/>
        </w:rPr>
        <w:t xml:space="preserve"> необходимые средства индивидуальной защиты;</w:t>
      </w:r>
    </w:p>
    <w:p w:rsidR="00B0024C" w:rsidRPr="00B0024C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0000FF"/>
          <w:sz w:val="24"/>
          <w:szCs w:val="24"/>
        </w:rPr>
      </w:pPr>
      <w:bookmarkStart w:id="10" w:name="_Toc507427604"/>
      <w:r w:rsidRPr="00334920">
        <w:rPr>
          <w:rFonts w:ascii="Times New Roman" w:hAnsi="Times New Roman" w:cs="Times New Roman"/>
          <w:i/>
          <w:color w:val="0000FF"/>
          <w:sz w:val="24"/>
          <w:szCs w:val="24"/>
        </w:rPr>
        <w:t>3.Требования охраны труда во время работы</w:t>
      </w:r>
      <w:bookmarkEnd w:id="10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3.4. Во избежание поражения током запрещается: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производить самостоятельно вскрытие и ремонт оборудования;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переключать разъемы интерфейсных кабелей периферийных устрой</w:t>
      </w:r>
      <w:proofErr w:type="gramStart"/>
      <w:r w:rsidRPr="00B0024C">
        <w:rPr>
          <w:rFonts w:ascii="Times New Roman" w:hAnsi="Times New Roman" w:cs="Times New Roman"/>
        </w:rPr>
        <w:t>ств пр</w:t>
      </w:r>
      <w:proofErr w:type="gramEnd"/>
      <w:r w:rsidRPr="00B0024C">
        <w:rPr>
          <w:rFonts w:ascii="Times New Roman" w:hAnsi="Times New Roman" w:cs="Times New Roman"/>
        </w:rPr>
        <w:t>и включенном питании;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загромождать верхние панели устройств бумагами и посторонними предметами;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3.6. Эксперту во время работы с оргтехникой: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обращать внимание на символы, высвечивающиеся на панели оборудования, не игнорировать их;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производить включение/выключение аппаратов мокрыми руками;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ставить на устройство емкости с водой, не класть металлические предметы;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эксплуатировать аппарат, если он перегрелся, стал дымиться, появился посторонний запах или звук;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не эксплуатировать аппарат, если его уронили или корпус был поврежден;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вынимать застрявшие листы можно только после отключения устройства из сети;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-запрещается перемещать аппараты </w:t>
      </w:r>
      <w:proofErr w:type="gramStart"/>
      <w:r w:rsidRPr="00B0024C">
        <w:rPr>
          <w:rFonts w:ascii="Times New Roman" w:hAnsi="Times New Roman" w:cs="Times New Roman"/>
        </w:rPr>
        <w:t>включенными</w:t>
      </w:r>
      <w:proofErr w:type="gramEnd"/>
      <w:r w:rsidRPr="00B0024C">
        <w:rPr>
          <w:rFonts w:ascii="Times New Roman" w:hAnsi="Times New Roman" w:cs="Times New Roman"/>
        </w:rPr>
        <w:t xml:space="preserve"> в сеть;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- все работы по замене картриджей, бумаги можно производить только после отключения аппарата от сети;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запрещается опираться на стекло </w:t>
      </w:r>
      <w:proofErr w:type="spellStart"/>
      <w:r w:rsidRPr="00B0024C">
        <w:rPr>
          <w:rFonts w:ascii="Times New Roman" w:hAnsi="Times New Roman" w:cs="Times New Roman"/>
        </w:rPr>
        <w:t>оригиналодержателя</w:t>
      </w:r>
      <w:proofErr w:type="spellEnd"/>
      <w:r w:rsidRPr="00B0024C">
        <w:rPr>
          <w:rFonts w:ascii="Times New Roman" w:hAnsi="Times New Roman" w:cs="Times New Roman"/>
        </w:rPr>
        <w:t>, класть на него какие-либо вещи помимо оригинала;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запрещается работать на аппарате с треснувшим стеклом;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обязательно мыть руки теплой водой с мылом после каждой чистки картриджей, узлов и т.д.;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просыпанный тонер, носитель немедленно собрать пылесосом или влажной ветошью.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3.8. Запрещается: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устанавливать неизвестные системы паролирования и самостоятельно проводить переформатирование диска;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- иметь при себе любые средства связи;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- пользоваться любой документацией </w:t>
      </w:r>
      <w:proofErr w:type="gramStart"/>
      <w:r w:rsidRPr="00B0024C">
        <w:rPr>
          <w:rFonts w:ascii="Times New Roman" w:hAnsi="Times New Roman" w:cs="Times New Roman"/>
        </w:rPr>
        <w:t>кроме</w:t>
      </w:r>
      <w:proofErr w:type="gramEnd"/>
      <w:r w:rsidRPr="00B0024C">
        <w:rPr>
          <w:rFonts w:ascii="Times New Roman" w:hAnsi="Times New Roman" w:cs="Times New Roman"/>
        </w:rPr>
        <w:t xml:space="preserve"> предусмотренной конкурсным заданием.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0000FF"/>
          <w:sz w:val="24"/>
          <w:szCs w:val="24"/>
        </w:rPr>
      </w:pPr>
      <w:bookmarkStart w:id="11" w:name="_Toc507427605"/>
      <w:r w:rsidRPr="00334920">
        <w:rPr>
          <w:rFonts w:ascii="Times New Roman" w:hAnsi="Times New Roman" w:cs="Times New Roman"/>
          <w:i/>
          <w:color w:val="0000FF"/>
          <w:sz w:val="24"/>
          <w:szCs w:val="24"/>
        </w:rPr>
        <w:t>4. Требования охраны труда в аварийных ситуациях</w:t>
      </w:r>
      <w:bookmarkEnd w:id="11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4.2. </w:t>
      </w:r>
      <w:proofErr w:type="gramStart"/>
      <w:r w:rsidRPr="00B0024C">
        <w:rPr>
          <w:rFonts w:ascii="Times New Roman" w:hAnsi="Times New Roman" w:cs="Times New Roman"/>
        </w:rP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:rsidR="00B0024C" w:rsidRPr="00334920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i/>
          <w:color w:val="0000FF"/>
          <w:sz w:val="24"/>
          <w:szCs w:val="24"/>
        </w:rPr>
      </w:pPr>
      <w:bookmarkStart w:id="12" w:name="_Toc507427606"/>
      <w:r w:rsidRPr="00334920">
        <w:rPr>
          <w:rFonts w:ascii="Times New Roman" w:hAnsi="Times New Roman" w:cs="Times New Roman"/>
          <w:i/>
          <w:color w:val="0000FF"/>
          <w:sz w:val="24"/>
          <w:szCs w:val="24"/>
        </w:rPr>
        <w:t>5.Требование охраны труда по окончании работ</w:t>
      </w:r>
      <w:bookmarkEnd w:id="12"/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После окончания конкурсного дня Эксперт обязан: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:rsidR="00B0024C" w:rsidRPr="00B0024C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B0024C">
        <w:rPr>
          <w:rFonts w:ascii="Times New Roman" w:hAnsi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4D5267" w:rsidRPr="00B0024C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sectPr w:rsidR="004D5267" w:rsidRPr="00B0024C" w:rsidSect="00804C14"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39B" w:rsidRDefault="00CD139B">
      <w:pPr>
        <w:spacing w:after="0" w:line="240" w:lineRule="auto"/>
      </w:pPr>
      <w:r>
        <w:separator/>
      </w:r>
    </w:p>
  </w:endnote>
  <w:endnote w:type="continuationSeparator" w:id="0">
    <w:p w:rsidR="00CD139B" w:rsidRDefault="00CD1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9637"/>
      <w:docPartObj>
        <w:docPartGallery w:val="Page Numbers (Bottom of Page)"/>
        <w:docPartUnique/>
      </w:docPartObj>
    </w:sdtPr>
    <w:sdtContent>
      <w:p w:rsidR="00334920" w:rsidRDefault="00334920">
        <w:pPr>
          <w:pStyle w:val="aff9"/>
          <w:jc w:val="right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FB6984" w:rsidRPr="00D57783" w:rsidRDefault="00FB6984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Arial" w:hAnsi="Arial" w:cs="Arial"/>
        <w:b/>
        <w:bCs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39B" w:rsidRDefault="00CD139B">
      <w:pPr>
        <w:spacing w:after="0" w:line="240" w:lineRule="auto"/>
      </w:pPr>
      <w:r>
        <w:separator/>
      </w:r>
    </w:p>
  </w:footnote>
  <w:footnote w:type="continuationSeparator" w:id="0">
    <w:p w:rsidR="00CD139B" w:rsidRDefault="00CD1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Num6"/>
    <w:lvl w:ilvl="0">
      <w:numFmt w:val="bullet"/>
      <w:lvlText w:val=""/>
      <w:lvlJc w:val="left"/>
      <w:pPr>
        <w:tabs>
          <w:tab w:val="num" w:pos="0"/>
        </w:tabs>
        <w:ind w:left="1059" w:hanging="665"/>
      </w:pPr>
      <w:rPr>
        <w:rFonts w:ascii="Symbol" w:hAnsi="Symbol" w:cs="Symbol"/>
        <w:w w:val="102"/>
        <w:sz w:val="22"/>
        <w:szCs w:val="22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002" w:hanging="665"/>
      </w:pPr>
      <w:rPr>
        <w:rFonts w:ascii="Symbol" w:hAnsi="Symbol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944" w:hanging="665"/>
      </w:pPr>
      <w:rPr>
        <w:rFonts w:ascii="Symbol" w:hAnsi="Symbol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86" w:hanging="665"/>
      </w:pPr>
      <w:rPr>
        <w:rFonts w:ascii="Symbol" w:hAnsi="Symbol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28" w:hanging="665"/>
      </w:pPr>
      <w:rPr>
        <w:rFonts w:ascii="Symbol" w:hAnsi="Symbol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770" w:hanging="665"/>
      </w:pPr>
      <w:rPr>
        <w:rFonts w:ascii="Symbol" w:hAnsi="Symbol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712" w:hanging="665"/>
      </w:pPr>
      <w:rPr>
        <w:rFonts w:ascii="Symbol" w:hAnsi="Symbol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54" w:hanging="665"/>
      </w:pPr>
      <w:rPr>
        <w:rFonts w:ascii="Symbol" w:hAnsi="Symbol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596" w:hanging="665"/>
      </w:pPr>
      <w:rPr>
        <w:rFonts w:ascii="Symbol" w:hAnsi="Symbol"/>
        <w:lang w:val="ru-RU" w:eastAsia="ru-RU" w:bidi="ru-RU"/>
      </w:rPr>
    </w:lvl>
  </w:abstractNum>
  <w:abstractNum w:abstractNumId="4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7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1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1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22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3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8"/>
  </w:num>
  <w:num w:numId="2">
    <w:abstractNumId w:val="16"/>
  </w:num>
  <w:num w:numId="3">
    <w:abstractNumId w:val="20"/>
  </w:num>
  <w:num w:numId="4">
    <w:abstractNumId w:val="19"/>
  </w:num>
  <w:num w:numId="5">
    <w:abstractNumId w:val="22"/>
  </w:num>
  <w:num w:numId="6">
    <w:abstractNumId w:val="14"/>
  </w:num>
  <w:num w:numId="7">
    <w:abstractNumId w:val="23"/>
  </w:num>
  <w:num w:numId="8">
    <w:abstractNumId w:val="21"/>
  </w:num>
  <w:num w:numId="9">
    <w:abstractNumId w:val="7"/>
  </w:num>
  <w:num w:numId="10">
    <w:abstractNumId w:val="10"/>
  </w:num>
  <w:num w:numId="11">
    <w:abstractNumId w:val="8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  <w:num w:numId="18">
    <w:abstractNumId w:val="13"/>
  </w:num>
  <w:num w:numId="19">
    <w:abstractNumId w:val="6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3D29"/>
    <w:rsid w:val="00013A0F"/>
    <w:rsid w:val="00023AF8"/>
    <w:rsid w:val="00023BE6"/>
    <w:rsid w:val="00025476"/>
    <w:rsid w:val="000277DA"/>
    <w:rsid w:val="00031F0C"/>
    <w:rsid w:val="000658B1"/>
    <w:rsid w:val="00094B38"/>
    <w:rsid w:val="000A26C4"/>
    <w:rsid w:val="000A7DF2"/>
    <w:rsid w:val="000E1EC9"/>
    <w:rsid w:val="000E2FC7"/>
    <w:rsid w:val="000E4290"/>
    <w:rsid w:val="000F4397"/>
    <w:rsid w:val="00110F45"/>
    <w:rsid w:val="00124ABF"/>
    <w:rsid w:val="0018620B"/>
    <w:rsid w:val="00197600"/>
    <w:rsid w:val="002016E2"/>
    <w:rsid w:val="00235856"/>
    <w:rsid w:val="00242941"/>
    <w:rsid w:val="00270666"/>
    <w:rsid w:val="002728CC"/>
    <w:rsid w:val="002751B6"/>
    <w:rsid w:val="00282C31"/>
    <w:rsid w:val="00290F90"/>
    <w:rsid w:val="002A45F5"/>
    <w:rsid w:val="002B0624"/>
    <w:rsid w:val="002B36BD"/>
    <w:rsid w:val="002B492F"/>
    <w:rsid w:val="00303096"/>
    <w:rsid w:val="00322D1B"/>
    <w:rsid w:val="00322EA8"/>
    <w:rsid w:val="0032330A"/>
    <w:rsid w:val="00324182"/>
    <w:rsid w:val="00334920"/>
    <w:rsid w:val="003461FF"/>
    <w:rsid w:val="00365843"/>
    <w:rsid w:val="003732A7"/>
    <w:rsid w:val="00373AE2"/>
    <w:rsid w:val="00381161"/>
    <w:rsid w:val="00397249"/>
    <w:rsid w:val="003A2224"/>
    <w:rsid w:val="003C53D3"/>
    <w:rsid w:val="003C6AD2"/>
    <w:rsid w:val="0040002F"/>
    <w:rsid w:val="004207C9"/>
    <w:rsid w:val="00431A85"/>
    <w:rsid w:val="00455F59"/>
    <w:rsid w:val="00460BB8"/>
    <w:rsid w:val="0047229F"/>
    <w:rsid w:val="00472D51"/>
    <w:rsid w:val="004B4B32"/>
    <w:rsid w:val="004D5267"/>
    <w:rsid w:val="00500B10"/>
    <w:rsid w:val="00544EBB"/>
    <w:rsid w:val="00545107"/>
    <w:rsid w:val="0057773D"/>
    <w:rsid w:val="0058146D"/>
    <w:rsid w:val="00586C82"/>
    <w:rsid w:val="005A339E"/>
    <w:rsid w:val="005B4DC1"/>
    <w:rsid w:val="005C20EC"/>
    <w:rsid w:val="005C5C7C"/>
    <w:rsid w:val="005E3EE5"/>
    <w:rsid w:val="005F1C4A"/>
    <w:rsid w:val="00623E2E"/>
    <w:rsid w:val="00644ECD"/>
    <w:rsid w:val="00646347"/>
    <w:rsid w:val="0065120E"/>
    <w:rsid w:val="00675DCB"/>
    <w:rsid w:val="0069564A"/>
    <w:rsid w:val="006A4278"/>
    <w:rsid w:val="006B5B1C"/>
    <w:rsid w:val="006E47D4"/>
    <w:rsid w:val="006F669E"/>
    <w:rsid w:val="0071425D"/>
    <w:rsid w:val="00714E59"/>
    <w:rsid w:val="0072017B"/>
    <w:rsid w:val="0073798E"/>
    <w:rsid w:val="0075445C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B0CF3"/>
    <w:rsid w:val="007C4183"/>
    <w:rsid w:val="007C43E9"/>
    <w:rsid w:val="007E5045"/>
    <w:rsid w:val="00804C14"/>
    <w:rsid w:val="00816A16"/>
    <w:rsid w:val="0082029F"/>
    <w:rsid w:val="008448C9"/>
    <w:rsid w:val="00846BC1"/>
    <w:rsid w:val="00847869"/>
    <w:rsid w:val="00852D8A"/>
    <w:rsid w:val="00862CFD"/>
    <w:rsid w:val="00863621"/>
    <w:rsid w:val="008A3901"/>
    <w:rsid w:val="008B3C8F"/>
    <w:rsid w:val="008C5A11"/>
    <w:rsid w:val="0091498F"/>
    <w:rsid w:val="0092384F"/>
    <w:rsid w:val="00925408"/>
    <w:rsid w:val="00926E7E"/>
    <w:rsid w:val="00927BD5"/>
    <w:rsid w:val="009733CE"/>
    <w:rsid w:val="00976C1E"/>
    <w:rsid w:val="009830C6"/>
    <w:rsid w:val="009E37D8"/>
    <w:rsid w:val="00A141B6"/>
    <w:rsid w:val="00A26CF5"/>
    <w:rsid w:val="00A30A71"/>
    <w:rsid w:val="00A702B0"/>
    <w:rsid w:val="00A83D29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75B95"/>
    <w:rsid w:val="00B91E9A"/>
    <w:rsid w:val="00B922AD"/>
    <w:rsid w:val="00B94BBA"/>
    <w:rsid w:val="00BE15C6"/>
    <w:rsid w:val="00BE6AF8"/>
    <w:rsid w:val="00BF37BC"/>
    <w:rsid w:val="00BF5019"/>
    <w:rsid w:val="00C038EF"/>
    <w:rsid w:val="00C04E08"/>
    <w:rsid w:val="00C37DA5"/>
    <w:rsid w:val="00C42704"/>
    <w:rsid w:val="00C469AE"/>
    <w:rsid w:val="00C80FBF"/>
    <w:rsid w:val="00C82E33"/>
    <w:rsid w:val="00C85DBC"/>
    <w:rsid w:val="00CB25BC"/>
    <w:rsid w:val="00CB50AA"/>
    <w:rsid w:val="00CC0715"/>
    <w:rsid w:val="00CC3412"/>
    <w:rsid w:val="00CD139B"/>
    <w:rsid w:val="00CD6A0C"/>
    <w:rsid w:val="00CE059D"/>
    <w:rsid w:val="00CE302F"/>
    <w:rsid w:val="00D2528B"/>
    <w:rsid w:val="00D30963"/>
    <w:rsid w:val="00D57783"/>
    <w:rsid w:val="00D81801"/>
    <w:rsid w:val="00D96A1B"/>
    <w:rsid w:val="00DA0B34"/>
    <w:rsid w:val="00DB608D"/>
    <w:rsid w:val="00DD2624"/>
    <w:rsid w:val="00DD70DD"/>
    <w:rsid w:val="00DD79D5"/>
    <w:rsid w:val="00DE3893"/>
    <w:rsid w:val="00DF5C7C"/>
    <w:rsid w:val="00E17C67"/>
    <w:rsid w:val="00E22173"/>
    <w:rsid w:val="00E22BA5"/>
    <w:rsid w:val="00E555D5"/>
    <w:rsid w:val="00E83D8C"/>
    <w:rsid w:val="00EC3661"/>
    <w:rsid w:val="00EC4C64"/>
    <w:rsid w:val="00EF393C"/>
    <w:rsid w:val="00F51BDC"/>
    <w:rsid w:val="00F55DE5"/>
    <w:rsid w:val="00F57FDA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rsid w:val="007B0CF3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B0CF3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rsid w:val="007B0CF3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rsid w:val="007B0CF3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rsid w:val="007B0CF3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7B0CF3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B0CF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7B0CF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7B0CF3"/>
    <w:rPr>
      <w:color w:val="5A5A5A"/>
    </w:rPr>
  </w:style>
  <w:style w:type="table" w:customStyle="1" w:styleId="a5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rsid w:val="007B0CF3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7B0C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rsid w:val="007B0CF3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rsid w:val="007B0CF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7B0CF3"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sid w:val="007B0CF3"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CB50AA"/>
    <w:pPr>
      <w:suppressAutoHyphens/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66A0B-A15C-4D02-B1D2-DC2C6C42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4112</Words>
  <Characters>23444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Райса Имамразиевна</cp:lastModifiedBy>
  <cp:revision>5</cp:revision>
  <cp:lastPrinted>2021-08-03T14:38:00Z</cp:lastPrinted>
  <dcterms:created xsi:type="dcterms:W3CDTF">2023-02-27T11:26:00Z</dcterms:created>
  <dcterms:modified xsi:type="dcterms:W3CDTF">2023-03-24T09:07:00Z</dcterms:modified>
</cp:coreProperties>
</file>